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890" w:rsidRPr="005A3BC2" w:rsidTr="005A3BC2">
        <w:trPr>
          <w:trHeight w:val="680"/>
        </w:trPr>
        <w:tc>
          <w:tcPr>
            <w:tcW w:w="10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D1F" w:rsidRPr="005A3BC2" w:rsidRDefault="009E577A" w:rsidP="005A3BC2">
            <w:pPr>
              <w:spacing w:line="400" w:lineRule="exact"/>
              <w:ind w:firstLineChars="50" w:firstLine="160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Graphic Organization</w:t>
            </w:r>
            <w:r w:rsidR="00346AA8"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圖表組織</w:t>
            </w:r>
            <w:r w:rsidR="005C4AE4" w:rsidRPr="005A3BC2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0</w:t>
            </w:r>
            <w:r w:rsidR="0088443E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 xml:space="preserve">9 </w:t>
            </w:r>
            <w:r w:rsidR="00346AA8" w:rsidRPr="005A3BC2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—</w:t>
            </w:r>
            <w:r w:rsidR="00E23454"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="0088443E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期中考</w:t>
            </w:r>
          </w:p>
        </w:tc>
      </w:tr>
      <w:tr w:rsidR="00040890" w:rsidRPr="005A3BC2" w:rsidTr="005A3BC2">
        <w:trPr>
          <w:trHeight w:val="113"/>
        </w:trPr>
        <w:tc>
          <w:tcPr>
            <w:tcW w:w="101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D1F" w:rsidRPr="005A3BC2" w:rsidRDefault="00AE1D1F" w:rsidP="0047657D">
            <w:pPr>
              <w:spacing w:line="280" w:lineRule="exact"/>
              <w:rPr>
                <w:rFonts w:ascii="Arial" w:eastAsia="標楷體" w:hAnsi="Arial" w:cs="Arial"/>
                <w:bCs/>
                <w:szCs w:val="16"/>
              </w:rPr>
            </w:pPr>
          </w:p>
        </w:tc>
      </w:tr>
      <w:tr w:rsidR="00040890" w:rsidRPr="005A3BC2" w:rsidTr="005A3BC2"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5A3BC2" w:rsidRDefault="00AE1D1F" w:rsidP="005A3BC2">
            <w:pPr>
              <w:spacing w:line="400" w:lineRule="exact"/>
              <w:rPr>
                <w:rFonts w:ascii="Arial" w:eastAsia="標楷體" w:hAnsi="Arial" w:cs="Arial"/>
                <w:bCs/>
                <w:szCs w:val="28"/>
              </w:rPr>
            </w:pPr>
            <w:r w:rsidRPr="005A3BC2">
              <w:rPr>
                <w:rFonts w:ascii="Arial" w:eastAsia="標楷體" w:hAnsi="Arial" w:cs="Arial"/>
                <w:bCs/>
                <w:noProof/>
                <w:szCs w:val="28"/>
              </w:rPr>
              <w:drawing>
                <wp:anchor distT="0" distB="0" distL="114300" distR="114300" simplePos="0" relativeHeight="251664896" behindDoc="1" locked="0" layoutInCell="1" allowOverlap="1" wp14:anchorId="51B23D3A" wp14:editId="3DE3CD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3" name="圖片 3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3BC2">
              <w:rPr>
                <w:rFonts w:ascii="Arial" w:eastAsia="標楷體" w:hAnsi="Arial" w:cs="Arial"/>
                <w:bCs/>
                <w:szCs w:val="28"/>
              </w:rPr>
              <w:t xml:space="preserve">Class: ______  No.: ______  Name: __________________   </w:t>
            </w:r>
            <w:r w:rsidRPr="005A3BC2">
              <w:rPr>
                <w:rFonts w:ascii="Arial" w:eastAsia="標楷體" w:hAnsi="Arial" w:cs="Arial" w:hint="eastAsia"/>
                <w:bCs/>
                <w:szCs w:val="28"/>
              </w:rPr>
              <w:t xml:space="preserve">   </w:t>
            </w:r>
            <w:r w:rsidRPr="005A3BC2">
              <w:rPr>
                <w:rFonts w:ascii="Arial" w:eastAsia="標楷體" w:hAnsi="Arial" w:cs="Arial"/>
                <w:bCs/>
                <w:szCs w:val="28"/>
              </w:rPr>
              <w:t xml:space="preserve">         </w:t>
            </w:r>
            <w:r w:rsidRPr="005A3BC2">
              <w:rPr>
                <w:rFonts w:ascii="Arial" w:eastAsia="標楷體" w:hAnsi="Arial" w:cs="Arial" w:hint="eastAsia"/>
                <w:bCs/>
                <w:szCs w:val="28"/>
              </w:rPr>
              <w:t xml:space="preserve"> </w:t>
            </w:r>
            <w:r w:rsidR="00F679C5" w:rsidRPr="005A3BC2">
              <w:rPr>
                <w:rFonts w:ascii="Arial" w:eastAsia="標楷體" w:hAnsi="Arial" w:cs="Arial"/>
                <w:bCs/>
                <w:szCs w:val="28"/>
              </w:rPr>
              <w:t xml:space="preserve"> </w:t>
            </w:r>
            <w:r w:rsidRPr="005A3BC2">
              <w:rPr>
                <w:rFonts w:ascii="Arial" w:eastAsia="標楷體" w:hAnsi="Arial" w:cs="Arial"/>
                <w:bCs/>
                <w:szCs w:val="20"/>
              </w:rPr>
              <w:t>10</w:t>
            </w:r>
            <w:r w:rsidR="00C408F8" w:rsidRPr="005A3BC2">
              <w:rPr>
                <w:rFonts w:ascii="Arial" w:eastAsia="標楷體" w:hAnsi="Arial" w:cs="Arial"/>
                <w:bCs/>
                <w:szCs w:val="20"/>
              </w:rPr>
              <w:t>8</w:t>
            </w:r>
            <w:r w:rsidR="005A3BC2" w:rsidRPr="005A3BC2">
              <w:rPr>
                <w:rFonts w:ascii="Arial" w:eastAsia="標楷體" w:hAnsi="Arial" w:cs="Arial" w:hint="eastAsia"/>
                <w:bCs/>
                <w:szCs w:val="20"/>
              </w:rPr>
              <w:t>04</w:t>
            </w:r>
            <w:r w:rsidR="0088443E">
              <w:rPr>
                <w:rFonts w:ascii="Arial" w:eastAsia="標楷體" w:hAnsi="Arial" w:cs="Arial" w:hint="eastAsia"/>
                <w:bCs/>
                <w:szCs w:val="20"/>
              </w:rPr>
              <w:t>26</w:t>
            </w:r>
          </w:p>
        </w:tc>
      </w:tr>
      <w:tr w:rsidR="00040890" w:rsidRPr="005A3BC2" w:rsidTr="005A3BC2"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5A3BC2" w:rsidRDefault="00AE1D1F" w:rsidP="0047657D">
            <w:pPr>
              <w:spacing w:line="200" w:lineRule="exact"/>
              <w:rPr>
                <w:rFonts w:ascii="Arial" w:eastAsia="標楷體" w:hAnsi="Arial" w:cs="Arial"/>
                <w:bCs/>
                <w:noProof/>
                <w:szCs w:val="16"/>
              </w:rPr>
            </w:pPr>
          </w:p>
        </w:tc>
      </w:tr>
    </w:tbl>
    <w:p w:rsidR="005A3BC2" w:rsidRDefault="005A3BC2" w:rsidP="005A3BC2">
      <w:pPr>
        <w:pStyle w:val="ab"/>
        <w:tabs>
          <w:tab w:val="left" w:pos="5280"/>
        </w:tabs>
        <w:spacing w:line="400" w:lineRule="exact"/>
        <w:ind w:leftChars="0" w:left="454"/>
        <w:rPr>
          <w:rFonts w:ascii="Arial" w:eastAsia="標楷體" w:hAnsi="Arial" w:cs="Arial"/>
          <w:szCs w:val="28"/>
        </w:rPr>
      </w:pPr>
    </w:p>
    <w:p w:rsidR="005A3BC2" w:rsidRPr="00EF3AFE" w:rsidRDefault="005A3BC2" w:rsidP="00EF3AFE">
      <w:pPr>
        <w:pStyle w:val="ab"/>
        <w:numPr>
          <w:ilvl w:val="0"/>
          <w:numId w:val="4"/>
        </w:numPr>
        <w:shd w:val="clear" w:color="auto" w:fill="F2F2F2" w:themeFill="background1" w:themeFillShade="F2"/>
        <w:tabs>
          <w:tab w:val="left" w:pos="5280"/>
        </w:tabs>
        <w:spacing w:line="400" w:lineRule="exact"/>
        <w:ind w:leftChars="0" w:left="454" w:hanging="454"/>
        <w:rPr>
          <w:rFonts w:ascii="Arial" w:eastAsia="標楷體" w:hAnsi="Arial"/>
          <w:b/>
          <w:sz w:val="32"/>
          <w:szCs w:val="32"/>
        </w:rPr>
      </w:pPr>
      <w:r w:rsidRPr="00EF3AFE">
        <w:rPr>
          <w:rFonts w:ascii="Arial" w:eastAsia="標楷體" w:hAnsi="Arial" w:cs="Arial" w:hint="eastAsia"/>
          <w:szCs w:val="28"/>
        </w:rPr>
        <w:t>請上：</w:t>
      </w:r>
      <w:r w:rsidRPr="00EF3AFE">
        <w:rPr>
          <w:rFonts w:ascii="Arial" w:eastAsia="標楷體" w:hAnsi="Arial" w:cs="Arial" w:hint="eastAsia"/>
          <w:b/>
          <w:szCs w:val="28"/>
          <w:u w:val="single"/>
        </w:rPr>
        <w:t>林淑媛的世界</w:t>
      </w:r>
      <w:r w:rsidR="00EB726D" w:rsidRPr="00EF3AFE">
        <w:rPr>
          <w:rFonts w:ascii="Arial" w:eastAsia="標楷體" w:hAnsi="Arial" w:cs="Arial" w:hint="eastAsia"/>
          <w:szCs w:val="28"/>
        </w:rPr>
        <w:t>（</w:t>
      </w:r>
      <w:r w:rsidRPr="00EF3AFE">
        <w:rPr>
          <w:rFonts w:ascii="Arial" w:eastAsia="標楷體" w:hAnsi="Arial" w:cs="Arial"/>
          <w:szCs w:val="28"/>
        </w:rPr>
        <w:t>cherelin.cc</w:t>
      </w:r>
      <w:r w:rsidR="00EB726D" w:rsidRPr="00EF3AFE">
        <w:rPr>
          <w:rFonts w:ascii="Arial" w:eastAsia="標楷體" w:hAnsi="Arial" w:cs="Arial" w:hint="eastAsia"/>
          <w:szCs w:val="28"/>
        </w:rPr>
        <w:t>）</w:t>
      </w:r>
      <w:r w:rsidRPr="00EF3AFE">
        <w:rPr>
          <w:rFonts w:ascii="Arial" w:eastAsia="標楷體" w:hAnsi="Arial" w:cs="Arial" w:hint="eastAsia"/>
          <w:szCs w:val="28"/>
        </w:rPr>
        <w:t>下載本學習單，</w:t>
      </w:r>
      <w:r w:rsidR="00A3199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閱讀文章後，用適當的圖表組織整理在</w:t>
      </w:r>
      <w:r w:rsidR="0084601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文字</w:t>
      </w:r>
      <w:r w:rsidR="00A3199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下方</w:t>
      </w:r>
      <w:r w:rsidR="00404621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，並列出圖表的標題</w:t>
      </w:r>
      <w:r w:rsidR="00A3199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。</w:t>
      </w:r>
      <w:r w:rsidR="0084601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每題</w:t>
      </w:r>
      <w:r w:rsidR="0084601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20</w:t>
      </w:r>
      <w:r w:rsidR="0084601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分（下標題</w:t>
      </w:r>
      <w:r w:rsidR="0084601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5</w:t>
      </w:r>
      <w:r w:rsidR="0084601C" w:rsidRPr="00EF3AFE">
        <w:rPr>
          <w:rStyle w:val="fontstyle01"/>
          <w:rFonts w:ascii="Times New Roman" w:hAnsi="Times New Roman" w:hint="default"/>
          <w:color w:val="auto"/>
          <w:sz w:val="26"/>
          <w:szCs w:val="26"/>
        </w:rPr>
        <w:t>分）。</w:t>
      </w:r>
    </w:p>
    <w:p w:rsidR="00EF3AFE" w:rsidRDefault="00EF3AFE" w:rsidP="00A3199C">
      <w:pPr>
        <w:rPr>
          <w:rFonts w:ascii="Arial" w:eastAsia="標楷體" w:hAnsi="Arial"/>
          <w:b/>
          <w:sz w:val="32"/>
          <w:szCs w:val="32"/>
          <w:shd w:val="pct15" w:color="auto" w:fill="FFFFFF"/>
        </w:rPr>
      </w:pPr>
    </w:p>
    <w:p w:rsidR="00A3199C" w:rsidRPr="00EF3AFE" w:rsidRDefault="00A3199C" w:rsidP="00A3199C">
      <w:pPr>
        <w:rPr>
          <w:rFonts w:ascii="Arial" w:eastAsia="標楷體" w:hAnsi="Arial"/>
          <w:b/>
          <w:sz w:val="32"/>
          <w:szCs w:val="32"/>
        </w:rPr>
      </w:pPr>
      <w:r w:rsidRPr="00EF3AFE">
        <w:rPr>
          <w:rFonts w:ascii="Arial" w:eastAsia="標楷體" w:hAnsi="Arial"/>
          <w:b/>
          <w:sz w:val="32"/>
          <w:szCs w:val="32"/>
          <w:shd w:val="pct15" w:color="auto" w:fill="FFFFFF"/>
        </w:rPr>
        <w:t>Q1</w:t>
      </w:r>
      <w:r w:rsidRPr="00EF3AFE">
        <w:rPr>
          <w:rFonts w:ascii="Arial" w:eastAsia="標楷體" w:hAnsi="Arial" w:hint="eastAsia"/>
          <w:b/>
          <w:sz w:val="32"/>
          <w:szCs w:val="32"/>
        </w:rPr>
        <w:t xml:space="preserve"> </w:t>
      </w:r>
    </w:p>
    <w:p w:rsidR="000B2DCF" w:rsidRPr="00404621" w:rsidRDefault="00385EE6" w:rsidP="00A3199C">
      <w:pPr>
        <w:rPr>
          <w:rFonts w:ascii="Arial" w:eastAsia="標楷體" w:hAnsi="Arial"/>
          <w:color w:val="000000"/>
        </w:rPr>
      </w:pPr>
      <w:r w:rsidRPr="00404621">
        <w:rPr>
          <w:rFonts w:ascii="Arial" w:eastAsia="標楷體" w:hAnsi="Arial" w:hint="eastAsia"/>
          <w:sz w:val="26"/>
          <w:szCs w:val="26"/>
        </w:rPr>
        <w:t>早餐是一天的活力來源，</w:t>
      </w:r>
      <w:r w:rsidR="00A3199C" w:rsidRPr="00404621">
        <w:rPr>
          <w:rFonts w:ascii="Arial" w:eastAsia="標楷體" w:hAnsi="Arial" w:hint="eastAsia"/>
          <w:sz w:val="26"/>
          <w:szCs w:val="26"/>
        </w:rPr>
        <w:t>但許多學生卻往往晚起，急著趕去著上課而</w:t>
      </w:r>
      <w:r w:rsidR="00404621" w:rsidRPr="00404621">
        <w:rPr>
          <w:rFonts w:ascii="Arial" w:eastAsia="標楷體" w:hAnsi="Arial" w:hint="eastAsia"/>
          <w:sz w:val="26"/>
          <w:szCs w:val="26"/>
        </w:rPr>
        <w:t>省略早餐。經過某</w:t>
      </w:r>
      <w:r w:rsidR="00404621">
        <w:rPr>
          <w:rFonts w:ascii="Arial" w:eastAsia="標楷體" w:hAnsi="Arial" w:hint="eastAsia"/>
          <w:sz w:val="26"/>
          <w:szCs w:val="26"/>
        </w:rPr>
        <w:t>高中學生校內</w:t>
      </w:r>
      <w:r w:rsidR="00404621" w:rsidRPr="00404621">
        <w:rPr>
          <w:rFonts w:ascii="Arial" w:eastAsia="標楷體" w:hAnsi="Arial" w:hint="eastAsia"/>
          <w:sz w:val="26"/>
          <w:szCs w:val="26"/>
        </w:rPr>
        <w:t>調查，</w:t>
      </w:r>
      <w:r w:rsidR="00404621" w:rsidRPr="00404621">
        <w:rPr>
          <w:rFonts w:ascii="Arial" w:eastAsia="標楷體" w:hAnsi="Arial"/>
          <w:color w:val="000000"/>
        </w:rPr>
        <w:t>平均一星期中，食用早餐的次數方面</w:t>
      </w:r>
      <w:r w:rsidR="00404621" w:rsidRPr="00404621">
        <w:rPr>
          <w:rFonts w:ascii="Arial" w:eastAsia="標楷體" w:hAnsi="Arial" w:hint="eastAsia"/>
          <w:color w:val="000000"/>
        </w:rPr>
        <w:t>，</w:t>
      </w:r>
      <w:r w:rsidR="00404621" w:rsidRPr="00404621">
        <w:rPr>
          <w:rFonts w:ascii="Arial" w:eastAsia="標楷體" w:hAnsi="Arial"/>
          <w:color w:val="000000"/>
        </w:rPr>
        <w:t>完整</w:t>
      </w:r>
      <w:r w:rsidR="00404621" w:rsidRPr="00404621">
        <w:rPr>
          <w:rFonts w:ascii="Arial" w:eastAsia="標楷體" w:hAnsi="Arial"/>
          <w:color w:val="000000"/>
        </w:rPr>
        <w:t>7</w:t>
      </w:r>
      <w:r w:rsidR="00404621" w:rsidRPr="00404621">
        <w:rPr>
          <w:rFonts w:ascii="Arial" w:eastAsia="標楷體" w:hAnsi="Arial"/>
          <w:color w:val="000000"/>
        </w:rPr>
        <w:t>次的人數為</w:t>
      </w:r>
      <w:r w:rsidR="00404621" w:rsidRPr="00404621">
        <w:rPr>
          <w:rFonts w:ascii="Arial" w:eastAsia="標楷體" w:hAnsi="Arial"/>
          <w:color w:val="000000"/>
        </w:rPr>
        <w:t>35</w:t>
      </w:r>
      <w:r w:rsidR="00404621" w:rsidRPr="00404621">
        <w:rPr>
          <w:rFonts w:ascii="Arial" w:eastAsia="標楷體" w:hAnsi="Arial"/>
          <w:color w:val="000000"/>
        </w:rPr>
        <w:t>人，佔受訪者</w:t>
      </w:r>
      <w:r w:rsidR="00404621" w:rsidRPr="00404621">
        <w:rPr>
          <w:rFonts w:ascii="Arial" w:eastAsia="標楷體" w:hAnsi="Arial"/>
          <w:color w:val="000000"/>
        </w:rPr>
        <w:t>44</w:t>
      </w:r>
      <w:r w:rsidR="00404621" w:rsidRPr="00404621">
        <w:rPr>
          <w:rFonts w:ascii="Arial" w:eastAsia="標楷體" w:hAnsi="Arial"/>
          <w:color w:val="000000"/>
        </w:rPr>
        <w:t>％；</w:t>
      </w:r>
      <w:r w:rsidR="00404621" w:rsidRPr="00404621">
        <w:rPr>
          <w:rFonts w:ascii="Arial" w:eastAsia="標楷體" w:hAnsi="Arial"/>
          <w:color w:val="000000"/>
        </w:rPr>
        <w:t>6</w:t>
      </w:r>
      <w:r w:rsidR="00404621" w:rsidRPr="00404621">
        <w:rPr>
          <w:rFonts w:ascii="Arial" w:eastAsia="標楷體" w:hAnsi="Arial"/>
          <w:color w:val="000000"/>
        </w:rPr>
        <w:t>次的人數為</w:t>
      </w:r>
      <w:r w:rsidR="00404621" w:rsidRPr="00404621">
        <w:rPr>
          <w:rFonts w:ascii="Arial" w:eastAsia="標楷體" w:hAnsi="Arial"/>
          <w:color w:val="000000"/>
        </w:rPr>
        <w:t>13</w:t>
      </w:r>
      <w:r w:rsidR="00404621" w:rsidRPr="00404621">
        <w:rPr>
          <w:rFonts w:ascii="Arial" w:eastAsia="標楷體" w:hAnsi="Arial"/>
          <w:color w:val="000000"/>
        </w:rPr>
        <w:t>人，佔受訪者</w:t>
      </w:r>
      <w:r w:rsidR="00404621" w:rsidRPr="00404621">
        <w:rPr>
          <w:rFonts w:ascii="Arial" w:eastAsia="標楷體" w:hAnsi="Arial"/>
          <w:color w:val="000000"/>
        </w:rPr>
        <w:t>16</w:t>
      </w:r>
      <w:r w:rsidR="00404621" w:rsidRPr="00404621">
        <w:rPr>
          <w:rFonts w:ascii="Arial" w:eastAsia="標楷體" w:hAnsi="Arial"/>
          <w:color w:val="000000"/>
        </w:rPr>
        <w:t>％；</w:t>
      </w:r>
      <w:r w:rsidR="00404621" w:rsidRPr="00404621">
        <w:rPr>
          <w:rFonts w:ascii="Arial" w:eastAsia="標楷體" w:hAnsi="Arial"/>
          <w:color w:val="000000"/>
        </w:rPr>
        <w:t>5</w:t>
      </w:r>
      <w:r w:rsidR="00404621" w:rsidRPr="00404621">
        <w:rPr>
          <w:rFonts w:ascii="Arial" w:eastAsia="標楷體" w:hAnsi="Arial"/>
          <w:color w:val="000000"/>
        </w:rPr>
        <w:t>次的人數為</w:t>
      </w:r>
      <w:r w:rsidR="00404621" w:rsidRPr="00404621">
        <w:rPr>
          <w:rFonts w:ascii="Arial" w:eastAsia="標楷體" w:hAnsi="Arial"/>
          <w:color w:val="000000"/>
        </w:rPr>
        <w:t>19</w:t>
      </w:r>
      <w:r w:rsidR="00404621" w:rsidRPr="00404621">
        <w:rPr>
          <w:rFonts w:ascii="Arial" w:eastAsia="標楷體" w:hAnsi="Arial"/>
          <w:color w:val="000000"/>
        </w:rPr>
        <w:t>人，佔受訪者</w:t>
      </w:r>
      <w:r w:rsidR="00404621" w:rsidRPr="00404621">
        <w:rPr>
          <w:rFonts w:ascii="Arial" w:eastAsia="標楷體" w:hAnsi="Arial"/>
          <w:color w:val="000000"/>
        </w:rPr>
        <w:t>24</w:t>
      </w:r>
      <w:r w:rsidR="00404621" w:rsidRPr="00404621">
        <w:rPr>
          <w:rFonts w:ascii="Arial" w:eastAsia="標楷體" w:hAnsi="Arial"/>
          <w:color w:val="000000"/>
        </w:rPr>
        <w:t>％；</w:t>
      </w:r>
      <w:r w:rsidR="00404621" w:rsidRPr="00404621">
        <w:rPr>
          <w:rFonts w:ascii="Arial" w:eastAsia="標楷體" w:hAnsi="Arial"/>
          <w:color w:val="000000"/>
        </w:rPr>
        <w:t>4</w:t>
      </w:r>
      <w:r w:rsidR="00404621" w:rsidRPr="00404621">
        <w:rPr>
          <w:rFonts w:ascii="Arial" w:eastAsia="標楷體" w:hAnsi="Arial"/>
          <w:color w:val="000000"/>
        </w:rPr>
        <w:t>次的人數為</w:t>
      </w:r>
      <w:r w:rsidR="00404621" w:rsidRPr="00404621">
        <w:rPr>
          <w:rFonts w:ascii="Arial" w:eastAsia="標楷體" w:hAnsi="Arial"/>
          <w:color w:val="000000"/>
        </w:rPr>
        <w:t>3</w:t>
      </w:r>
      <w:r w:rsidR="00404621" w:rsidRPr="00404621">
        <w:rPr>
          <w:rFonts w:ascii="Arial" w:eastAsia="標楷體" w:hAnsi="Arial"/>
          <w:color w:val="000000"/>
        </w:rPr>
        <w:t>人，佔受訪者</w:t>
      </w:r>
      <w:r w:rsidR="00404621" w:rsidRPr="00404621">
        <w:rPr>
          <w:rFonts w:ascii="Arial" w:eastAsia="標楷體" w:hAnsi="Arial"/>
          <w:color w:val="000000"/>
        </w:rPr>
        <w:t>4</w:t>
      </w:r>
      <w:r w:rsidR="00404621" w:rsidRPr="00404621">
        <w:rPr>
          <w:rFonts w:ascii="Arial" w:eastAsia="標楷體" w:hAnsi="Arial"/>
          <w:color w:val="000000"/>
        </w:rPr>
        <w:t>％；</w:t>
      </w:r>
      <w:r w:rsidR="00404621" w:rsidRPr="00404621">
        <w:rPr>
          <w:rFonts w:ascii="Arial" w:eastAsia="標楷體" w:hAnsi="Arial"/>
          <w:color w:val="000000"/>
        </w:rPr>
        <w:t>3</w:t>
      </w:r>
      <w:r w:rsidR="00404621" w:rsidRPr="00404621">
        <w:rPr>
          <w:rFonts w:ascii="Arial" w:eastAsia="標楷體" w:hAnsi="Arial"/>
          <w:color w:val="000000"/>
        </w:rPr>
        <w:t>次以下</w:t>
      </w:r>
      <w:r w:rsidR="00404621" w:rsidRPr="00404621">
        <w:rPr>
          <w:rFonts w:ascii="Arial" w:eastAsia="標楷體" w:hAnsi="Arial"/>
          <w:color w:val="000000"/>
        </w:rPr>
        <w:t>(</w:t>
      </w:r>
      <w:r w:rsidR="00404621" w:rsidRPr="00404621">
        <w:rPr>
          <w:rFonts w:ascii="Arial" w:eastAsia="標楷體" w:hAnsi="Arial"/>
          <w:color w:val="000000"/>
        </w:rPr>
        <w:t>含</w:t>
      </w:r>
      <w:r w:rsidR="00404621" w:rsidRPr="00404621">
        <w:rPr>
          <w:rFonts w:ascii="Arial" w:eastAsia="標楷體" w:hAnsi="Arial"/>
          <w:color w:val="000000"/>
        </w:rPr>
        <w:t>3</w:t>
      </w:r>
      <w:r w:rsidR="00404621" w:rsidRPr="00404621">
        <w:rPr>
          <w:rFonts w:ascii="Arial" w:eastAsia="標楷體" w:hAnsi="Arial"/>
          <w:color w:val="000000"/>
        </w:rPr>
        <w:t>次</w:t>
      </w:r>
      <w:r w:rsidR="00404621" w:rsidRPr="00404621">
        <w:rPr>
          <w:rFonts w:ascii="Arial" w:eastAsia="標楷體" w:hAnsi="Arial"/>
          <w:color w:val="000000"/>
        </w:rPr>
        <w:t>)</w:t>
      </w:r>
      <w:r w:rsidR="00404621" w:rsidRPr="00404621">
        <w:rPr>
          <w:rFonts w:ascii="Arial" w:eastAsia="標楷體" w:hAnsi="Arial"/>
          <w:color w:val="000000"/>
        </w:rPr>
        <w:t>的人數為</w:t>
      </w:r>
      <w:r w:rsidR="00404621" w:rsidRPr="00404621">
        <w:rPr>
          <w:rFonts w:ascii="Arial" w:eastAsia="標楷體" w:hAnsi="Arial"/>
          <w:color w:val="000000"/>
        </w:rPr>
        <w:t>10</w:t>
      </w:r>
      <w:r w:rsidR="00404621" w:rsidRPr="00404621">
        <w:rPr>
          <w:rFonts w:ascii="Arial" w:eastAsia="標楷體" w:hAnsi="Arial"/>
          <w:color w:val="000000"/>
        </w:rPr>
        <w:t>人，佔受訪者</w:t>
      </w:r>
      <w:r w:rsidR="00404621" w:rsidRPr="00404621">
        <w:rPr>
          <w:rFonts w:ascii="Arial" w:eastAsia="標楷體" w:hAnsi="Arial"/>
          <w:color w:val="000000"/>
        </w:rPr>
        <w:t>12</w:t>
      </w:r>
      <w:r w:rsidR="00404621" w:rsidRPr="00404621">
        <w:rPr>
          <w:rFonts w:ascii="Arial" w:eastAsia="標楷體" w:hAnsi="Arial"/>
          <w:color w:val="000000"/>
        </w:rPr>
        <w:t>％，如</w:t>
      </w:r>
      <w:r w:rsidR="00404621" w:rsidRPr="00404621">
        <w:rPr>
          <w:rFonts w:ascii="Arial" w:eastAsia="標楷體" w:hAnsi="Arial" w:hint="eastAsia"/>
          <w:color w:val="000000"/>
        </w:rPr>
        <w:t>下圖所示</w:t>
      </w:r>
      <w:r w:rsidR="00404621" w:rsidRPr="00404621">
        <w:rPr>
          <w:rFonts w:ascii="Arial" w:eastAsia="標楷體" w:hAnsi="Arial"/>
          <w:color w:val="000000"/>
        </w:rPr>
        <w:t>。</w:t>
      </w:r>
    </w:p>
    <w:p w:rsidR="00404621" w:rsidRDefault="00404621" w:rsidP="00A3199C">
      <w:pPr>
        <w:rPr>
          <w:rFonts w:ascii="新細明體" w:hAnsi="新細明體"/>
          <w:color w:val="000000"/>
        </w:rPr>
      </w:pPr>
    </w:p>
    <w:p w:rsidR="00404621" w:rsidRDefault="00404621" w:rsidP="00EB726D">
      <w:pPr>
        <w:tabs>
          <w:tab w:val="left" w:pos="5280"/>
        </w:tabs>
        <w:rPr>
          <w:rFonts w:ascii="Arial" w:eastAsia="標楷體" w:hAnsi="Arial" w:cs="Arial"/>
          <w:sz w:val="26"/>
          <w:szCs w:val="26"/>
        </w:rPr>
      </w:pPr>
    </w:p>
    <w:p w:rsidR="00404621" w:rsidRPr="008F3CEB" w:rsidRDefault="00404621" w:rsidP="008F3CEB">
      <w:pPr>
        <w:rPr>
          <w:rFonts w:ascii="Arial" w:eastAsia="標楷體" w:hAnsi="Arial"/>
          <w:b/>
          <w:sz w:val="32"/>
          <w:szCs w:val="32"/>
          <w:shd w:val="pct15" w:color="auto" w:fill="FFFFFF"/>
        </w:rPr>
      </w:pPr>
      <w:r w:rsidRPr="008F3CEB">
        <w:rPr>
          <w:rFonts w:ascii="Arial" w:eastAsia="標楷體" w:hAnsi="Arial" w:hint="eastAsia"/>
          <w:b/>
          <w:sz w:val="32"/>
          <w:szCs w:val="32"/>
          <w:shd w:val="pct15" w:color="auto" w:fill="FFFFFF"/>
        </w:rPr>
        <w:t>Q2</w:t>
      </w:r>
    </w:p>
    <w:p w:rsidR="008F3CEB" w:rsidRDefault="00404621" w:rsidP="008F3CEB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404621">
        <w:rPr>
          <w:rFonts w:ascii="Arial" w:eastAsia="標楷體" w:hAnsi="Arial" w:cs="Arial" w:hint="eastAsia"/>
          <w:sz w:val="26"/>
          <w:szCs w:val="26"/>
        </w:rPr>
        <w:t>柴犬和秋田犬都是日本犬，牠們那帥氣又孤傲的外型受到許多人的喜愛！但是，你能一眼就分辨出秋田犬和柴犬嗎？</w:t>
      </w:r>
    </w:p>
    <w:p w:rsidR="008F3CEB" w:rsidRDefault="00404621" w:rsidP="008F3CEB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404621">
        <w:rPr>
          <w:rFonts w:ascii="Arial" w:eastAsia="標楷體" w:hAnsi="Arial" w:cs="Arial" w:hint="eastAsia"/>
          <w:sz w:val="26"/>
          <w:szCs w:val="26"/>
        </w:rPr>
        <w:t>秋田犬和柴犬外型最明顯的不同，就是體型的大小了！秋田犬在日本犬中是少數的大型犬，身長大約有</w:t>
      </w:r>
      <w:r w:rsidRPr="00404621">
        <w:rPr>
          <w:rFonts w:ascii="Arial" w:eastAsia="標楷體" w:hAnsi="Arial" w:cs="Arial" w:hint="eastAsia"/>
          <w:sz w:val="26"/>
          <w:szCs w:val="26"/>
        </w:rPr>
        <w:t>65</w:t>
      </w:r>
      <w:r w:rsidRPr="00404621">
        <w:rPr>
          <w:rFonts w:ascii="Arial" w:eastAsia="標楷體" w:hAnsi="Arial" w:cs="Arial" w:hint="eastAsia"/>
          <w:sz w:val="26"/>
          <w:szCs w:val="26"/>
        </w:rPr>
        <w:t>公分、體重大概在</w:t>
      </w:r>
      <w:r w:rsidRPr="00404621">
        <w:rPr>
          <w:rFonts w:ascii="Arial" w:eastAsia="標楷體" w:hAnsi="Arial" w:cs="Arial" w:hint="eastAsia"/>
          <w:sz w:val="26"/>
          <w:szCs w:val="26"/>
        </w:rPr>
        <w:t>45</w:t>
      </w:r>
      <w:r w:rsidRPr="00404621">
        <w:rPr>
          <w:rFonts w:ascii="Arial" w:eastAsia="標楷體" w:hAnsi="Arial" w:cs="Arial" w:hint="eastAsia"/>
          <w:sz w:val="26"/>
          <w:szCs w:val="26"/>
        </w:rPr>
        <w:t>公斤上下。即使是成年男性，有時候也很難駕馭秋田犬！和牠們比起來，在日本犬中算是小型犬的柴柴就顯得嬌小許多！柴犬的身長大約</w:t>
      </w:r>
      <w:r w:rsidRPr="00404621">
        <w:rPr>
          <w:rFonts w:ascii="Arial" w:eastAsia="標楷體" w:hAnsi="Arial" w:cs="Arial" w:hint="eastAsia"/>
          <w:sz w:val="26"/>
          <w:szCs w:val="26"/>
        </w:rPr>
        <w:t>40</w:t>
      </w:r>
      <w:r w:rsidRPr="00404621">
        <w:rPr>
          <w:rFonts w:ascii="Arial" w:eastAsia="標楷體" w:hAnsi="Arial" w:cs="Arial" w:hint="eastAsia"/>
          <w:sz w:val="26"/>
          <w:szCs w:val="26"/>
        </w:rPr>
        <w:t>公分、體重約為十公斤上下。</w:t>
      </w:r>
      <w:r>
        <w:rPr>
          <w:rFonts w:ascii="Arial" w:eastAsia="標楷體" w:hAnsi="Arial" w:cs="Arial" w:hint="eastAsia"/>
          <w:sz w:val="26"/>
          <w:szCs w:val="26"/>
        </w:rPr>
        <w:t>體型也影響犬隻的壽命。</w:t>
      </w:r>
      <w:r w:rsidRPr="00404621">
        <w:rPr>
          <w:rFonts w:ascii="Arial" w:eastAsia="標楷體" w:hAnsi="Arial" w:cs="Arial" w:hint="eastAsia"/>
          <w:sz w:val="26"/>
          <w:szCs w:val="26"/>
        </w:rPr>
        <w:t>大型犬和中小型犬的平均壽命不太一樣，因此秋田犬和柴犬的平均壽命也不同；秋田犬的平均壽命大約為十歲，而柴犬則為十五歲左右。當然這也有個體差的情形，只要生活環境好、主人照顧得當，狗狗就可以活得比平均壽命更長</w:t>
      </w:r>
      <w:r w:rsidR="008F3CEB">
        <w:rPr>
          <w:rFonts w:ascii="Arial" w:eastAsia="標楷體" w:hAnsi="Arial" w:cs="Arial" w:hint="eastAsia"/>
          <w:sz w:val="26"/>
          <w:szCs w:val="26"/>
        </w:rPr>
        <w:t>。</w:t>
      </w:r>
      <w:r w:rsidR="008F3CEB" w:rsidRPr="008F3CEB">
        <w:rPr>
          <w:rFonts w:ascii="Arial" w:eastAsia="標楷體" w:hAnsi="Arial" w:cs="Arial" w:hint="eastAsia"/>
          <w:sz w:val="26"/>
          <w:szCs w:val="26"/>
        </w:rPr>
        <w:t>秋田犬和柴犬的毛色很類似，都有赤、黑、白、胡麻等毛色；然而秋田犬比柴犬還多了一個毛色，那就是虎斑紋！據說虎斑紋可以讓秋田犬在狩獵時有一種保護色的功用，通常是灰色或黃色毛中帶有黑色條紋。</w:t>
      </w:r>
      <w:r w:rsidR="008F3CEB">
        <w:rPr>
          <w:rFonts w:ascii="Arial" w:eastAsia="標楷體" w:hAnsi="Arial" w:cs="Arial" w:hint="eastAsia"/>
          <w:sz w:val="26"/>
          <w:szCs w:val="26"/>
        </w:rPr>
        <w:t>因為出生地的不同，秋田犬和柴犬的披毛也</w:t>
      </w:r>
      <w:r w:rsidRPr="00404621">
        <w:rPr>
          <w:rFonts w:ascii="Arial" w:eastAsia="標楷體" w:hAnsi="Arial" w:cs="Arial" w:hint="eastAsia"/>
          <w:sz w:val="26"/>
          <w:szCs w:val="26"/>
        </w:rPr>
        <w:t>不太一樣。柴犬是生長在氣候相對溫暖潮濕的地方，因此牠們的耐寒度沒有秋田犬來得高；而秋田犬來自寒冷的東北，牠們的毛有極佳的禦寒功能，即使睡在雪地裡也完全沒問題！但相對的，秋田犬較不耐熱，因此飼主要注意水分的補給以避免牠們中暑。</w:t>
      </w:r>
      <w:r w:rsidR="008F3CEB" w:rsidRPr="008F3CEB">
        <w:rPr>
          <w:rFonts w:ascii="Arial" w:eastAsia="標楷體" w:hAnsi="Arial" w:cs="Arial" w:hint="eastAsia"/>
          <w:sz w:val="26"/>
          <w:szCs w:val="26"/>
        </w:rPr>
        <w:t>雖然秋田犬和柴犬猛一看很像，但其實牠們的臉部特徵很不一樣哦！首先是耳朵，盡管秋田犬和柴犬都是三角立耳，不過秋田犬的耳朵比較厚；而秋田犬的五官比較集中靠近在中央，柴犬則是分布得較平均。另外鼻子也是一個重點，和柴犬比起來，秋田犬的鼻子較長。</w:t>
      </w:r>
    </w:p>
    <w:p w:rsidR="008F3CEB" w:rsidRDefault="008F3CEB" w:rsidP="008F3CEB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8F3CEB">
        <w:rPr>
          <w:rFonts w:ascii="Arial" w:eastAsia="標楷體" w:hAnsi="Arial" w:cs="Arial" w:hint="eastAsia"/>
          <w:sz w:val="26"/>
          <w:szCs w:val="26"/>
        </w:rPr>
        <w:t>這樣，大家都會分辨了嗎？以後別再弄錯牠們了唷</w:t>
      </w:r>
    </w:p>
    <w:p w:rsidR="00EF3AFE" w:rsidRPr="008F3CEB" w:rsidRDefault="00EF3AFE" w:rsidP="008F3CEB">
      <w:pPr>
        <w:tabs>
          <w:tab w:val="left" w:pos="5280"/>
        </w:tabs>
        <w:ind w:firstLineChars="200" w:firstLine="520"/>
        <w:rPr>
          <w:rFonts w:ascii="Arial" w:eastAsia="標楷體" w:hAnsi="Arial" w:cs="Arial" w:hint="eastAsia"/>
          <w:sz w:val="26"/>
          <w:szCs w:val="26"/>
        </w:rPr>
      </w:pPr>
    </w:p>
    <w:p w:rsidR="008F3CEB" w:rsidRPr="008F3CEB" w:rsidRDefault="008F3CEB" w:rsidP="008F3CEB">
      <w:pPr>
        <w:rPr>
          <w:rFonts w:ascii="Arial" w:eastAsia="標楷體" w:hAnsi="Arial"/>
          <w:b/>
          <w:sz w:val="32"/>
          <w:szCs w:val="32"/>
          <w:shd w:val="pct15" w:color="auto" w:fill="FFFFFF"/>
        </w:rPr>
      </w:pPr>
      <w:r w:rsidRPr="008F3CEB">
        <w:rPr>
          <w:rFonts w:ascii="Arial" w:eastAsia="標楷體" w:hAnsi="Arial" w:hint="eastAsia"/>
          <w:b/>
          <w:sz w:val="32"/>
          <w:szCs w:val="32"/>
          <w:shd w:val="pct15" w:color="auto" w:fill="FFFFFF"/>
        </w:rPr>
        <w:lastRenderedPageBreak/>
        <w:t>Q</w:t>
      </w:r>
      <w:r>
        <w:rPr>
          <w:rFonts w:ascii="Arial" w:eastAsia="標楷體" w:hAnsi="Arial" w:hint="eastAsia"/>
          <w:b/>
          <w:sz w:val="32"/>
          <w:szCs w:val="32"/>
          <w:shd w:val="pct15" w:color="auto" w:fill="FFFFFF"/>
        </w:rPr>
        <w:t>3</w:t>
      </w:r>
    </w:p>
    <w:p w:rsidR="00404621" w:rsidRDefault="00035D72" w:rsidP="00035D72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智慧手機日益普及，色情資訊唾手可得，誘使青少年</w:t>
      </w:r>
      <w:r w:rsidRPr="00035D72">
        <w:rPr>
          <w:rFonts w:ascii="Arial" w:eastAsia="標楷體" w:hAnsi="Arial" w:cs="Arial" w:hint="eastAsia"/>
          <w:sz w:val="26"/>
          <w:szCs w:val="26"/>
        </w:rPr>
        <w:t>性</w:t>
      </w:r>
      <w:r>
        <w:rPr>
          <w:rFonts w:ascii="Arial" w:eastAsia="標楷體" w:hAnsi="Arial" w:cs="Arial" w:hint="eastAsia"/>
          <w:sz w:val="26"/>
          <w:szCs w:val="26"/>
        </w:rPr>
        <w:t>犯</w:t>
      </w:r>
      <w:r w:rsidRPr="00035D72">
        <w:rPr>
          <w:rFonts w:ascii="Arial" w:eastAsia="標楷體" w:hAnsi="Arial" w:cs="Arial" w:hint="eastAsia"/>
          <w:sz w:val="26"/>
          <w:szCs w:val="26"/>
        </w:rPr>
        <w:t>罪。基督教香港信義會一項研究發現，青少年性</w:t>
      </w:r>
      <w:r>
        <w:rPr>
          <w:rFonts w:ascii="Arial" w:eastAsia="標楷體" w:hAnsi="Arial" w:cs="Arial" w:hint="eastAsia"/>
          <w:sz w:val="26"/>
          <w:szCs w:val="26"/>
        </w:rPr>
        <w:t>犯</w:t>
      </w:r>
      <w:r w:rsidRPr="00035D72">
        <w:rPr>
          <w:rFonts w:ascii="Arial" w:eastAsia="標楷體" w:hAnsi="Arial" w:cs="Arial" w:hint="eastAsia"/>
          <w:sz w:val="26"/>
          <w:szCs w:val="26"/>
        </w:rPr>
        <w:t>罪行</w:t>
      </w:r>
      <w:r>
        <w:rPr>
          <w:rFonts w:ascii="Arial" w:eastAsia="標楷體" w:hAnsi="Arial" w:cs="Arial" w:hint="eastAsia"/>
          <w:sz w:val="26"/>
          <w:szCs w:val="26"/>
        </w:rPr>
        <w:t>為</w:t>
      </w:r>
      <w:r w:rsidRPr="00035D72">
        <w:rPr>
          <w:rFonts w:ascii="Arial" w:eastAsia="標楷體" w:hAnsi="Arial" w:cs="Arial" w:hint="eastAsia"/>
          <w:sz w:val="26"/>
          <w:szCs w:val="26"/>
        </w:rPr>
        <w:t>雖有下降趨勢，但</w:t>
      </w:r>
      <w:r>
        <w:rPr>
          <w:rFonts w:ascii="Arial" w:eastAsia="標楷體" w:hAnsi="Arial" w:cs="Arial" w:hint="eastAsia"/>
          <w:sz w:val="26"/>
          <w:szCs w:val="26"/>
        </w:rPr>
        <w:t>猥褻侵犯的比例卻上升，綜觀猥褻侵犯的相關因素，與智慧手機有極大的關係。</w:t>
      </w:r>
      <w:r w:rsidRPr="00035D72">
        <w:rPr>
          <w:rFonts w:ascii="Arial" w:eastAsia="標楷體" w:hAnsi="Arial" w:cs="Arial" w:hint="eastAsia"/>
          <w:color w:val="FF0000"/>
          <w:sz w:val="26"/>
          <w:szCs w:val="26"/>
        </w:rPr>
        <w:t>（請把下列表格改成圖示）</w:t>
      </w:r>
      <w:r w:rsidR="00D12821">
        <w:rPr>
          <w:noProof/>
        </w:rPr>
        <w:drawing>
          <wp:inline distT="0" distB="0" distL="0" distR="0">
            <wp:extent cx="6300000" cy="3270731"/>
            <wp:effectExtent l="0" t="0" r="5715" b="6350"/>
            <wp:docPr id="1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2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72" w:rsidRDefault="00035D72" w:rsidP="00404621">
      <w:pPr>
        <w:tabs>
          <w:tab w:val="left" w:pos="5280"/>
        </w:tabs>
        <w:rPr>
          <w:rFonts w:ascii="Arial" w:eastAsia="標楷體" w:hAnsi="Arial" w:cs="Arial"/>
          <w:sz w:val="26"/>
          <w:szCs w:val="26"/>
        </w:rPr>
      </w:pPr>
    </w:p>
    <w:p w:rsidR="00035D72" w:rsidRDefault="00035D72" w:rsidP="00404621">
      <w:pPr>
        <w:tabs>
          <w:tab w:val="left" w:pos="5280"/>
        </w:tabs>
        <w:rPr>
          <w:rFonts w:ascii="Arial" w:eastAsia="標楷體" w:hAnsi="Arial" w:cs="Arial"/>
          <w:sz w:val="26"/>
          <w:szCs w:val="26"/>
        </w:rPr>
      </w:pPr>
    </w:p>
    <w:p w:rsidR="00035D72" w:rsidRPr="008F3CEB" w:rsidRDefault="00035D72" w:rsidP="00035D72">
      <w:pPr>
        <w:rPr>
          <w:rFonts w:ascii="Arial" w:eastAsia="標楷體" w:hAnsi="Arial"/>
          <w:b/>
          <w:sz w:val="32"/>
          <w:szCs w:val="32"/>
          <w:shd w:val="pct15" w:color="auto" w:fill="FFFFFF"/>
        </w:rPr>
      </w:pPr>
      <w:r w:rsidRPr="008F3CEB">
        <w:rPr>
          <w:rFonts w:ascii="Arial" w:eastAsia="標楷體" w:hAnsi="Arial" w:hint="eastAsia"/>
          <w:b/>
          <w:sz w:val="32"/>
          <w:szCs w:val="32"/>
          <w:shd w:val="pct15" w:color="auto" w:fill="FFFFFF"/>
        </w:rPr>
        <w:t>Q</w:t>
      </w:r>
      <w:r>
        <w:rPr>
          <w:rFonts w:ascii="Arial" w:eastAsia="標楷體" w:hAnsi="Arial" w:hint="eastAsia"/>
          <w:b/>
          <w:sz w:val="32"/>
          <w:szCs w:val="32"/>
          <w:shd w:val="pct15" w:color="auto" w:fill="FFFFFF"/>
        </w:rPr>
        <w:t>4</w:t>
      </w:r>
    </w:p>
    <w:p w:rsidR="00035D72" w:rsidRDefault="00E10BE0" w:rsidP="00E10BE0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E10BE0">
        <w:rPr>
          <w:rFonts w:ascii="Arial" w:eastAsia="標楷體" w:hAnsi="Arial" w:cs="Arial" w:hint="eastAsia"/>
          <w:sz w:val="26"/>
          <w:szCs w:val="26"/>
        </w:rPr>
        <w:t>105</w:t>
      </w:r>
      <w:r>
        <w:rPr>
          <w:rFonts w:ascii="Arial" w:eastAsia="標楷體" w:hAnsi="Arial" w:cs="Arial" w:hint="eastAsia"/>
          <w:sz w:val="26"/>
          <w:szCs w:val="26"/>
        </w:rPr>
        <w:t>年</w:t>
      </w:r>
      <w:r w:rsidRPr="00E10BE0">
        <w:rPr>
          <w:rFonts w:ascii="Arial" w:eastAsia="標楷體" w:hAnsi="Arial" w:cs="Arial" w:hint="eastAsia"/>
          <w:sz w:val="26"/>
          <w:szCs w:val="26"/>
        </w:rPr>
        <w:t>5</w:t>
      </w:r>
      <w:r w:rsidRPr="00E10BE0">
        <w:rPr>
          <w:rFonts w:ascii="Arial" w:eastAsia="標楷體" w:hAnsi="Arial" w:cs="Arial" w:hint="eastAsia"/>
          <w:sz w:val="26"/>
          <w:szCs w:val="26"/>
        </w:rPr>
        <w:t>月起</w:t>
      </w:r>
      <w:r>
        <w:rPr>
          <w:rFonts w:ascii="Arial" w:eastAsia="標楷體" w:hAnsi="Arial" w:cs="Arial" w:hint="eastAsia"/>
          <w:sz w:val="26"/>
          <w:szCs w:val="26"/>
        </w:rPr>
        <w:t>，</w:t>
      </w:r>
      <w:r w:rsidRPr="00E10BE0">
        <w:rPr>
          <w:rFonts w:ascii="Arial" w:eastAsia="標楷體" w:hAnsi="Arial" w:cs="Arial" w:hint="eastAsia"/>
          <w:sz w:val="26"/>
          <w:szCs w:val="26"/>
        </w:rPr>
        <w:t>不須再為報稅舟車勞頓了！財政部與衛福部合作規劃了新報稅方案，未來民眾只要使用健保卡直接利用網路申報所得稅。納稅人只要準備好讀卡機與健保卡，</w:t>
      </w:r>
      <w:r>
        <w:rPr>
          <w:rFonts w:ascii="Arial" w:eastAsia="標楷體" w:hAnsi="Arial" w:cs="Arial" w:hint="eastAsia"/>
          <w:sz w:val="26"/>
          <w:szCs w:val="26"/>
        </w:rPr>
        <w:t>上網使用戶口名簿戶號，</w:t>
      </w:r>
      <w:r w:rsidRPr="00E10BE0">
        <w:rPr>
          <w:rFonts w:ascii="Arial" w:eastAsia="標楷體" w:hAnsi="Arial" w:cs="Arial" w:hint="eastAsia"/>
          <w:sz w:val="26"/>
          <w:szCs w:val="26"/>
        </w:rPr>
        <w:t>申請密碼</w:t>
      </w:r>
      <w:r>
        <w:rPr>
          <w:rFonts w:ascii="Arial" w:eastAsia="標楷體" w:hAnsi="Arial" w:cs="Arial" w:hint="eastAsia"/>
          <w:sz w:val="26"/>
          <w:szCs w:val="26"/>
        </w:rPr>
        <w:t>，</w:t>
      </w:r>
      <w:r w:rsidR="0084601C">
        <w:rPr>
          <w:rFonts w:ascii="Arial" w:eastAsia="標楷體" w:hAnsi="Arial" w:cs="Arial" w:hint="eastAsia"/>
          <w:sz w:val="26"/>
          <w:szCs w:val="26"/>
        </w:rPr>
        <w:t>審核通過後，即完成</w:t>
      </w:r>
      <w:r w:rsidRPr="00E10BE0">
        <w:rPr>
          <w:rFonts w:ascii="Arial" w:eastAsia="標楷體" w:hAnsi="Arial" w:cs="Arial" w:hint="eastAsia"/>
          <w:sz w:val="26"/>
          <w:szCs w:val="26"/>
        </w:rPr>
        <w:t>註冊，就可</w:t>
      </w:r>
      <w:r>
        <w:rPr>
          <w:rFonts w:ascii="Arial" w:eastAsia="標楷體" w:hAnsi="Arial" w:cs="Arial" w:hint="eastAsia"/>
          <w:sz w:val="26"/>
          <w:szCs w:val="26"/>
        </w:rPr>
        <w:t>進入個人帳戶查</w:t>
      </w:r>
      <w:r w:rsidRPr="00E10BE0">
        <w:rPr>
          <w:rFonts w:ascii="Arial" w:eastAsia="標楷體" w:hAnsi="Arial" w:cs="Arial" w:hint="eastAsia"/>
          <w:sz w:val="26"/>
          <w:szCs w:val="26"/>
        </w:rPr>
        <w:t>詢所得與扣除額資料，透過個人健保網路服務完成報稅程序，不需要再申請自然人或金融憑證，也省去了交通費和通勤時間。</w:t>
      </w:r>
    </w:p>
    <w:p w:rsidR="0084601C" w:rsidRDefault="0084601C" w:rsidP="00404621">
      <w:pPr>
        <w:tabs>
          <w:tab w:val="left" w:pos="5280"/>
        </w:tabs>
        <w:rPr>
          <w:rFonts w:ascii="Arial" w:eastAsia="標楷體" w:hAnsi="Arial" w:cs="Arial"/>
          <w:sz w:val="26"/>
          <w:szCs w:val="26"/>
        </w:rPr>
      </w:pPr>
    </w:p>
    <w:p w:rsidR="0084601C" w:rsidRDefault="0084601C" w:rsidP="00404621">
      <w:pPr>
        <w:tabs>
          <w:tab w:val="left" w:pos="5280"/>
        </w:tabs>
        <w:rPr>
          <w:rFonts w:ascii="Arial" w:eastAsia="標楷體" w:hAnsi="Arial" w:cs="Arial"/>
          <w:sz w:val="26"/>
          <w:szCs w:val="26"/>
        </w:rPr>
      </w:pPr>
    </w:p>
    <w:p w:rsidR="0084601C" w:rsidRDefault="0084601C" w:rsidP="00404621">
      <w:pPr>
        <w:tabs>
          <w:tab w:val="left" w:pos="5280"/>
        </w:tabs>
        <w:rPr>
          <w:rFonts w:ascii="Arial" w:eastAsia="標楷體" w:hAnsi="Arial" w:cs="Arial"/>
          <w:sz w:val="26"/>
          <w:szCs w:val="26"/>
        </w:rPr>
      </w:pPr>
    </w:p>
    <w:p w:rsidR="0084601C" w:rsidRPr="0084601C" w:rsidRDefault="0084601C" w:rsidP="0084601C">
      <w:pPr>
        <w:rPr>
          <w:rFonts w:ascii="Arial" w:eastAsia="標楷體" w:hAnsi="Arial"/>
          <w:b/>
          <w:sz w:val="32"/>
          <w:szCs w:val="32"/>
          <w:shd w:val="pct15" w:color="auto" w:fill="FFFFFF"/>
        </w:rPr>
      </w:pPr>
      <w:r w:rsidRPr="0084601C">
        <w:rPr>
          <w:rFonts w:ascii="Arial" w:eastAsia="標楷體" w:hAnsi="Arial" w:hint="eastAsia"/>
          <w:b/>
          <w:sz w:val="32"/>
          <w:szCs w:val="32"/>
          <w:shd w:val="pct15" w:color="auto" w:fill="FFFFFF"/>
        </w:rPr>
        <w:t>Q5</w:t>
      </w:r>
    </w:p>
    <w:p w:rsidR="0084601C" w:rsidRDefault="0084601C" w:rsidP="0084601C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84601C">
        <w:rPr>
          <w:rFonts w:ascii="Arial" w:eastAsia="標楷體" w:hAnsi="Arial" w:cs="Arial" w:hint="eastAsia"/>
          <w:sz w:val="26"/>
          <w:szCs w:val="26"/>
        </w:rPr>
        <w:t>本單元所要介紹的「數量不定代名詞」，計有</w:t>
      </w:r>
      <w:r w:rsidRPr="0084601C">
        <w:rPr>
          <w:rFonts w:ascii="Arial" w:eastAsia="標楷體" w:hAnsi="Arial" w:cs="Arial" w:hint="eastAsia"/>
          <w:sz w:val="26"/>
          <w:szCs w:val="26"/>
        </w:rPr>
        <w:t xml:space="preserve"> many, much, most, both, several, a lot of, lots of, some, any, (a) few, (a) little, ...</w:t>
      </w:r>
      <w:r w:rsidRPr="0084601C">
        <w:rPr>
          <w:rFonts w:ascii="Arial" w:eastAsia="標楷體" w:hAnsi="Arial" w:cs="Arial" w:hint="eastAsia"/>
          <w:sz w:val="26"/>
          <w:szCs w:val="26"/>
        </w:rPr>
        <w:t>等。對於這些「數量不定代名詞」，最重要的是</w:t>
      </w:r>
      <w:r>
        <w:rPr>
          <w:rFonts w:ascii="Arial" w:eastAsia="標楷體" w:hAnsi="Arial" w:cs="Arial" w:hint="eastAsia"/>
          <w:sz w:val="26"/>
          <w:szCs w:val="26"/>
        </w:rPr>
        <w:t>須了解哪些是用於可數名詞，哪些是用於不可數名詞。</w:t>
      </w:r>
    </w:p>
    <w:p w:rsidR="0084601C" w:rsidRPr="0084601C" w:rsidRDefault="0084601C" w:rsidP="0084601C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many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several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both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a few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few</w:t>
      </w:r>
      <w:r>
        <w:rPr>
          <w:rFonts w:ascii="Arial" w:eastAsia="標楷體" w:hAnsi="Arial" w:cs="Arial" w:hint="eastAsia"/>
          <w:sz w:val="26"/>
          <w:szCs w:val="26"/>
        </w:rPr>
        <w:t>用於</w:t>
      </w:r>
      <w:r w:rsidRPr="0084601C">
        <w:rPr>
          <w:rFonts w:ascii="Arial" w:eastAsia="標楷體" w:hAnsi="Arial" w:cs="Arial" w:hint="eastAsia"/>
          <w:sz w:val="26"/>
          <w:szCs w:val="26"/>
        </w:rPr>
        <w:t>可數名詞</w:t>
      </w:r>
      <w:r>
        <w:rPr>
          <w:rFonts w:ascii="Arial" w:eastAsia="標楷體" w:hAnsi="Arial" w:cs="Arial" w:hint="eastAsia"/>
          <w:sz w:val="26"/>
          <w:szCs w:val="26"/>
        </w:rPr>
        <w:t>；</w:t>
      </w:r>
      <w:r>
        <w:rPr>
          <w:rFonts w:ascii="Arial" w:eastAsia="標楷體" w:hAnsi="Arial" w:cs="Arial" w:hint="eastAsia"/>
          <w:sz w:val="26"/>
          <w:szCs w:val="26"/>
        </w:rPr>
        <w:t>much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a little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little</w:t>
      </w:r>
      <w:r>
        <w:rPr>
          <w:rFonts w:ascii="Arial" w:eastAsia="標楷體" w:hAnsi="Arial" w:cs="Arial" w:hint="eastAsia"/>
          <w:sz w:val="26"/>
          <w:szCs w:val="26"/>
        </w:rPr>
        <w:t>用於不</w:t>
      </w:r>
      <w:r w:rsidRPr="0084601C">
        <w:rPr>
          <w:rFonts w:ascii="Arial" w:eastAsia="標楷體" w:hAnsi="Arial" w:cs="Arial" w:hint="eastAsia"/>
          <w:sz w:val="26"/>
          <w:szCs w:val="26"/>
        </w:rPr>
        <w:t>可數名詞</w:t>
      </w:r>
      <w:r>
        <w:rPr>
          <w:rFonts w:ascii="Arial" w:eastAsia="標楷體" w:hAnsi="Arial" w:cs="Arial" w:hint="eastAsia"/>
          <w:sz w:val="26"/>
          <w:szCs w:val="26"/>
        </w:rPr>
        <w:t>。</w:t>
      </w:r>
      <w:r w:rsidRPr="0084601C">
        <w:rPr>
          <w:rFonts w:ascii="Arial" w:eastAsia="標楷體" w:hAnsi="Arial" w:cs="Arial" w:hint="eastAsia"/>
          <w:sz w:val="26"/>
          <w:szCs w:val="26"/>
        </w:rPr>
        <w:t>有些數量詞可以和「可數名詞」或「不可數名詞」連用，這些數量詞計有</w:t>
      </w:r>
      <w:r w:rsidRPr="0084601C">
        <w:rPr>
          <w:rFonts w:ascii="Arial" w:eastAsia="標楷體" w:hAnsi="Arial" w:cs="Arial" w:hint="eastAsia"/>
          <w:sz w:val="26"/>
          <w:szCs w:val="26"/>
        </w:rPr>
        <w:t>all, most, a lot of, lots of, some, any</w:t>
      </w:r>
      <w:r w:rsidRPr="0084601C">
        <w:rPr>
          <w:rFonts w:ascii="Arial" w:eastAsia="標楷體" w:hAnsi="Arial" w:cs="Arial" w:hint="eastAsia"/>
          <w:sz w:val="26"/>
          <w:szCs w:val="26"/>
        </w:rPr>
        <w:t>等。</w:t>
      </w:r>
    </w:p>
    <w:p w:rsidR="0084601C" w:rsidRPr="00035D72" w:rsidRDefault="0084601C" w:rsidP="0084601C">
      <w:pPr>
        <w:tabs>
          <w:tab w:val="left" w:pos="5280"/>
        </w:tabs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84601C">
        <w:rPr>
          <w:rFonts w:ascii="Arial" w:eastAsia="標楷體" w:hAnsi="Arial" w:cs="Arial" w:hint="eastAsia"/>
          <w:sz w:val="26"/>
          <w:szCs w:val="26"/>
        </w:rPr>
        <w:t xml:space="preserve">　</w:t>
      </w:r>
      <w:bookmarkStart w:id="0" w:name="_GoBack"/>
      <w:bookmarkEnd w:id="0"/>
    </w:p>
    <w:sectPr w:rsidR="0084601C" w:rsidRPr="00035D72" w:rsidSect="006B76ED">
      <w:footerReference w:type="default" r:id="rId9"/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9F" w:rsidRDefault="0030079F">
      <w:r>
        <w:separator/>
      </w:r>
    </w:p>
  </w:endnote>
  <w:endnote w:type="continuationSeparator" w:id="0">
    <w:p w:rsidR="0030079F" w:rsidRDefault="003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82" w:rsidRPr="00985682" w:rsidRDefault="001410FB" w:rsidP="00985682">
    <w:pPr>
      <w:pStyle w:val="a5"/>
      <w:pBdr>
        <w:top w:val="single" w:sz="4" w:space="4" w:color="auto"/>
      </w:pBdr>
      <w:tabs>
        <w:tab w:val="clear" w:pos="4153"/>
        <w:tab w:val="center" w:pos="4820"/>
      </w:tabs>
      <w:rPr>
        <w:rFonts w:ascii="Arial" w:eastAsia="標楷體" w:hAnsi="Arial"/>
      </w:rPr>
    </w:pPr>
    <w:r>
      <w:rPr>
        <w:rFonts w:ascii="Arial" w:eastAsia="標楷體" w:hAnsi="Arial"/>
      </w:rPr>
      <w:t>0</w:t>
    </w:r>
    <w:r w:rsidR="00404621">
      <w:rPr>
        <w:rFonts w:ascii="Arial" w:eastAsia="標楷體" w:hAnsi="Arial"/>
      </w:rPr>
      <w:t>9Mid-</w:t>
    </w:r>
    <w:r w:rsidR="00404621">
      <w:rPr>
        <w:rFonts w:ascii="Arial" w:eastAsia="標楷體" w:hAnsi="Arial" w:hint="eastAsia"/>
      </w:rPr>
      <w:t>T</w:t>
    </w:r>
    <w:r w:rsidR="00404621">
      <w:rPr>
        <w:rFonts w:ascii="Arial" w:eastAsia="標楷體" w:hAnsi="Arial"/>
      </w:rPr>
      <w:t>erm</w:t>
    </w:r>
    <w:r w:rsidR="00985682" w:rsidRPr="000F4AB5">
      <w:rPr>
        <w:rFonts w:ascii="Arial" w:eastAsia="標楷體" w:hAnsi="Arial" w:hint="eastAsia"/>
      </w:rPr>
      <w:t xml:space="preserve">                   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</w:t>
    </w:r>
    <w:r w:rsidR="004673E8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 xml:space="preserve"> </w:t>
    </w:r>
    <w:r w:rsidR="00EB726D">
      <w:rPr>
        <w:rFonts w:ascii="Arial" w:eastAsia="標楷體" w:hAnsi="Arial"/>
      </w:rPr>
      <w:tab/>
    </w:r>
    <w:r w:rsidR="00EB726D">
      <w:rPr>
        <w:rFonts w:ascii="Arial" w:eastAsia="標楷體" w:hAnsi="Arial"/>
      </w:rPr>
      <w:tab/>
    </w:r>
    <w:r w:rsidR="00985682" w:rsidRPr="000F4AB5">
      <w:rPr>
        <w:rFonts w:ascii="Arial" w:eastAsia="標楷體" w:hAnsi="Arial"/>
      </w:rPr>
      <w:fldChar w:fldCharType="begin"/>
    </w:r>
    <w:r w:rsidR="00985682" w:rsidRPr="000F4AB5">
      <w:rPr>
        <w:rFonts w:ascii="Arial" w:eastAsia="標楷體" w:hAnsi="Arial"/>
      </w:rPr>
      <w:instrText>PAGE   \* MERGEFORMAT</w:instrText>
    </w:r>
    <w:r w:rsidR="00985682" w:rsidRPr="000F4AB5">
      <w:rPr>
        <w:rFonts w:ascii="Arial" w:eastAsia="標楷體" w:hAnsi="Arial"/>
      </w:rPr>
      <w:fldChar w:fldCharType="separate"/>
    </w:r>
    <w:r w:rsidR="00EF3AFE">
      <w:rPr>
        <w:rFonts w:ascii="Arial" w:eastAsia="標楷體" w:hAnsi="Arial"/>
        <w:noProof/>
      </w:rPr>
      <w:t>2</w:t>
    </w:r>
    <w:r w:rsidR="00985682" w:rsidRPr="000F4AB5">
      <w:rPr>
        <w:rFonts w:ascii="Arial" w:eastAsia="標楷體" w:hAnsi="Arial"/>
      </w:rPr>
      <w:fldChar w:fldCharType="end"/>
    </w:r>
    <w:r w:rsidR="00985682" w:rsidRPr="000F4AB5">
      <w:rPr>
        <w:rFonts w:ascii="Arial" w:eastAsia="標楷體" w:hAnsi="Arial" w:hint="eastAsia"/>
      </w:rPr>
      <w:t xml:space="preserve">   </w:t>
    </w:r>
    <w:r w:rsidR="009E577A">
      <w:rPr>
        <w:rFonts w:ascii="Arial" w:eastAsia="標楷體" w:hAnsi="Arial"/>
      </w:rPr>
      <w:t xml:space="preserve"> </w:t>
    </w:r>
    <w:r w:rsidR="00786348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                  </w:t>
    </w:r>
    <w:r w:rsidR="00985682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>林淑媛</w:t>
    </w:r>
    <w:r w:rsidR="00985682" w:rsidRPr="000F4AB5">
      <w:rPr>
        <w:rFonts w:ascii="Arial" w:eastAsia="標楷體" w:hAnsi="Arial" w:hint="eastAsia"/>
      </w:rPr>
      <w:t xml:space="preserve"> </w:t>
    </w:r>
    <w:r w:rsidR="00985682" w:rsidRPr="000F4AB5">
      <w:rPr>
        <w:rFonts w:ascii="Arial" w:eastAsia="標楷體" w:hAnsi="Arial" w:hint="eastAsia"/>
      </w:rPr>
      <w:sym w:font="Wingdings 2" w:char="F097"/>
    </w:r>
    <w:r w:rsidR="00985682" w:rsidRPr="000F4AB5">
      <w:rPr>
        <w:rFonts w:ascii="Arial" w:eastAsia="標楷體" w:hAnsi="Arial" w:hint="eastAsia"/>
      </w:rPr>
      <w:t xml:space="preserve"> Chere 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9F" w:rsidRDefault="0030079F">
      <w:r>
        <w:separator/>
      </w:r>
    </w:p>
  </w:footnote>
  <w:footnote w:type="continuationSeparator" w:id="0">
    <w:p w:rsidR="0030079F" w:rsidRDefault="0030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6.75pt;height:36.75pt" o:bullet="t">
        <v:imagedata r:id="rId1" o:title="pen"/>
      </v:shape>
    </w:pict>
  </w:numPicBullet>
  <w:numPicBullet w:numPicBulletId="1">
    <w:pict>
      <v:shape id="_x0000_i1051" type="#_x0000_t75" style="width:379.5pt;height:385.5pt" o:bullet="t">
        <v:imagedata r:id="rId2" o:title="qurstion"/>
      </v:shape>
    </w:pict>
  </w:numPicBullet>
  <w:numPicBullet w:numPicBulletId="2">
    <w:pict>
      <v:shape id="_x0000_i1052" type="#_x0000_t75" style="width:431.25pt;height:431.25pt" o:bullet="t">
        <v:imagedata r:id="rId3" o:title="homework"/>
      </v:shape>
    </w:pict>
  </w:numPicBullet>
  <w:numPicBullet w:numPicBulletId="3">
    <w:pict>
      <v:shape id="_x0000_i1053" type="#_x0000_t75" style="width:6in;height:379.5pt" o:bullet="t">
        <v:imagedata r:id="rId4" o:title="homework"/>
      </v:shape>
    </w:pict>
  </w:numPicBullet>
  <w:abstractNum w:abstractNumId="0" w15:restartNumberingAfterBreak="0">
    <w:nsid w:val="04FC5D55"/>
    <w:multiLevelType w:val="multilevel"/>
    <w:tmpl w:val="F1E6BB74"/>
    <w:lvl w:ilvl="0">
      <w:start w:val="1"/>
      <w:numFmt w:val="bullet"/>
      <w:lvlText w:val=""/>
      <w:lvlPicBulletId w:val="3"/>
      <w:lvlJc w:val="left"/>
      <w:pPr>
        <w:ind w:left="480" w:hanging="480"/>
      </w:pPr>
      <w:rPr>
        <w:rFonts w:ascii="Symbol" w:hAnsi="Symbol" w:hint="default"/>
        <w:b/>
        <w:color w:val="auto"/>
        <w:sz w:val="36"/>
        <w:szCs w:val="3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93FEA"/>
    <w:multiLevelType w:val="hybridMultilevel"/>
    <w:tmpl w:val="D22ED60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61DCF"/>
    <w:multiLevelType w:val="multilevel"/>
    <w:tmpl w:val="76F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D0572"/>
    <w:multiLevelType w:val="hybridMultilevel"/>
    <w:tmpl w:val="1C183A8C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" w15:restartNumberingAfterBreak="0">
    <w:nsid w:val="1A3755BC"/>
    <w:multiLevelType w:val="hybridMultilevel"/>
    <w:tmpl w:val="9258C8F8"/>
    <w:lvl w:ilvl="0" w:tplc="54AEF1D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B464B"/>
    <w:multiLevelType w:val="hybridMultilevel"/>
    <w:tmpl w:val="7E3EB6CA"/>
    <w:lvl w:ilvl="0" w:tplc="038EC3A2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D03E2A"/>
    <w:multiLevelType w:val="multilevel"/>
    <w:tmpl w:val="6B4A7B84"/>
    <w:lvl w:ilvl="0">
      <w:start w:val="1"/>
      <w:numFmt w:val="decimal"/>
      <w:lvlText w:val="%1."/>
      <w:lvlJc w:val="right"/>
      <w:pPr>
        <w:tabs>
          <w:tab w:val="num" w:pos="720"/>
        </w:tabs>
        <w:ind w:left="737" w:hanging="377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353E3"/>
    <w:multiLevelType w:val="hybridMultilevel"/>
    <w:tmpl w:val="53FC7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BA0E21"/>
    <w:multiLevelType w:val="hybridMultilevel"/>
    <w:tmpl w:val="5950E428"/>
    <w:lvl w:ilvl="0" w:tplc="5E0A430C">
      <w:start w:val="1"/>
      <w:numFmt w:val="bullet"/>
      <w:lvlText w:val="&amp;"/>
      <w:lvlJc w:val="left"/>
      <w:pPr>
        <w:ind w:left="480" w:hanging="48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160D12"/>
    <w:multiLevelType w:val="multilevel"/>
    <w:tmpl w:val="278A23D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887230"/>
    <w:multiLevelType w:val="hybridMultilevel"/>
    <w:tmpl w:val="21B698F4"/>
    <w:lvl w:ilvl="0" w:tplc="5802B0B4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806D7"/>
    <w:multiLevelType w:val="hybridMultilevel"/>
    <w:tmpl w:val="CF520EAE"/>
    <w:lvl w:ilvl="0" w:tplc="815AEFEC">
      <w:start w:val="1"/>
      <w:numFmt w:val="bullet"/>
      <w:lvlText w:val="&amp;"/>
      <w:lvlJc w:val="left"/>
      <w:pPr>
        <w:ind w:left="960" w:hanging="48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A203D36"/>
    <w:multiLevelType w:val="hybridMultilevel"/>
    <w:tmpl w:val="FF90C402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 w15:restartNumberingAfterBreak="0">
    <w:nsid w:val="6B8C19F4"/>
    <w:multiLevelType w:val="hybridMultilevel"/>
    <w:tmpl w:val="861A1DA4"/>
    <w:lvl w:ilvl="0" w:tplc="9B32629E">
      <w:start w:val="1"/>
      <w:numFmt w:val="decimal"/>
      <w:lvlText w:val="(%1)"/>
      <w:lvlJc w:val="right"/>
      <w:pPr>
        <w:ind w:left="960" w:hanging="480"/>
      </w:pPr>
      <w:rPr>
        <w:rFonts w:ascii="Arial" w:eastAsia="新細明體" w:hAnsi="Arial" w:cs="Arial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336877"/>
    <w:multiLevelType w:val="hybridMultilevel"/>
    <w:tmpl w:val="AFA0144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9C3B10"/>
    <w:multiLevelType w:val="hybridMultilevel"/>
    <w:tmpl w:val="4BC29EEE"/>
    <w:lvl w:ilvl="0" w:tplc="AE66171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4B4CF8"/>
    <w:multiLevelType w:val="hybridMultilevel"/>
    <w:tmpl w:val="278A2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8C02F1"/>
    <w:multiLevelType w:val="multilevel"/>
    <w:tmpl w:val="0B1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D"/>
    <w:rsid w:val="000206E8"/>
    <w:rsid w:val="00032943"/>
    <w:rsid w:val="00035D72"/>
    <w:rsid w:val="00040890"/>
    <w:rsid w:val="00041CF2"/>
    <w:rsid w:val="0009303E"/>
    <w:rsid w:val="000A1CEA"/>
    <w:rsid w:val="000A3084"/>
    <w:rsid w:val="000B2DCF"/>
    <w:rsid w:val="000C688F"/>
    <w:rsid w:val="000D4893"/>
    <w:rsid w:val="000E020E"/>
    <w:rsid w:val="000F4AB5"/>
    <w:rsid w:val="001059C3"/>
    <w:rsid w:val="00111976"/>
    <w:rsid w:val="00135D0F"/>
    <w:rsid w:val="001410FB"/>
    <w:rsid w:val="001571FC"/>
    <w:rsid w:val="0016034A"/>
    <w:rsid w:val="001A769E"/>
    <w:rsid w:val="001D0AAA"/>
    <w:rsid w:val="001D3A82"/>
    <w:rsid w:val="001E3C92"/>
    <w:rsid w:val="001F1B19"/>
    <w:rsid w:val="00216165"/>
    <w:rsid w:val="00217473"/>
    <w:rsid w:val="0022130F"/>
    <w:rsid w:val="002230C7"/>
    <w:rsid w:val="00223EB0"/>
    <w:rsid w:val="00290C67"/>
    <w:rsid w:val="002E3089"/>
    <w:rsid w:val="0030079F"/>
    <w:rsid w:val="00330945"/>
    <w:rsid w:val="00344AAB"/>
    <w:rsid w:val="003466FB"/>
    <w:rsid w:val="00346AA8"/>
    <w:rsid w:val="003543F7"/>
    <w:rsid w:val="00356800"/>
    <w:rsid w:val="00385EE6"/>
    <w:rsid w:val="00387EF4"/>
    <w:rsid w:val="00394B02"/>
    <w:rsid w:val="003A1EA7"/>
    <w:rsid w:val="003A2D1F"/>
    <w:rsid w:val="003B525D"/>
    <w:rsid w:val="003D16B1"/>
    <w:rsid w:val="00404621"/>
    <w:rsid w:val="004212AF"/>
    <w:rsid w:val="00442BF8"/>
    <w:rsid w:val="00465836"/>
    <w:rsid w:val="004673E8"/>
    <w:rsid w:val="004849DA"/>
    <w:rsid w:val="00487A21"/>
    <w:rsid w:val="004A262D"/>
    <w:rsid w:val="004B3F1D"/>
    <w:rsid w:val="004C2A65"/>
    <w:rsid w:val="00515452"/>
    <w:rsid w:val="005244AF"/>
    <w:rsid w:val="00545D4B"/>
    <w:rsid w:val="00552F4B"/>
    <w:rsid w:val="0057310F"/>
    <w:rsid w:val="00580285"/>
    <w:rsid w:val="005A3BC2"/>
    <w:rsid w:val="005B5F10"/>
    <w:rsid w:val="005C4AE4"/>
    <w:rsid w:val="006037FF"/>
    <w:rsid w:val="006125DC"/>
    <w:rsid w:val="00624D8F"/>
    <w:rsid w:val="00625863"/>
    <w:rsid w:val="00631EFA"/>
    <w:rsid w:val="0064024C"/>
    <w:rsid w:val="0064723D"/>
    <w:rsid w:val="00672284"/>
    <w:rsid w:val="00673004"/>
    <w:rsid w:val="00682EB6"/>
    <w:rsid w:val="00683761"/>
    <w:rsid w:val="006B4A18"/>
    <w:rsid w:val="006B5B07"/>
    <w:rsid w:val="006B76ED"/>
    <w:rsid w:val="00746B48"/>
    <w:rsid w:val="00752A8C"/>
    <w:rsid w:val="00766533"/>
    <w:rsid w:val="0078174E"/>
    <w:rsid w:val="00784A5A"/>
    <w:rsid w:val="00786348"/>
    <w:rsid w:val="007946D4"/>
    <w:rsid w:val="007B7E2E"/>
    <w:rsid w:val="007D2035"/>
    <w:rsid w:val="007D7BAB"/>
    <w:rsid w:val="0084601C"/>
    <w:rsid w:val="00847525"/>
    <w:rsid w:val="008517AF"/>
    <w:rsid w:val="00856A0C"/>
    <w:rsid w:val="0088443E"/>
    <w:rsid w:val="008848CF"/>
    <w:rsid w:val="00885A7D"/>
    <w:rsid w:val="008D4BCD"/>
    <w:rsid w:val="008F3CEB"/>
    <w:rsid w:val="00901EE2"/>
    <w:rsid w:val="00934D7A"/>
    <w:rsid w:val="00965E4A"/>
    <w:rsid w:val="0096660D"/>
    <w:rsid w:val="00985682"/>
    <w:rsid w:val="009A7BAF"/>
    <w:rsid w:val="009B31B7"/>
    <w:rsid w:val="009E24B7"/>
    <w:rsid w:val="009E4E1E"/>
    <w:rsid w:val="009E577A"/>
    <w:rsid w:val="009F0C33"/>
    <w:rsid w:val="009F7DDB"/>
    <w:rsid w:val="00A00D7A"/>
    <w:rsid w:val="00A16589"/>
    <w:rsid w:val="00A266A5"/>
    <w:rsid w:val="00A3199C"/>
    <w:rsid w:val="00A6159D"/>
    <w:rsid w:val="00A61C02"/>
    <w:rsid w:val="00A67A16"/>
    <w:rsid w:val="00AE1D1F"/>
    <w:rsid w:val="00AE5500"/>
    <w:rsid w:val="00AF5F8E"/>
    <w:rsid w:val="00B410C2"/>
    <w:rsid w:val="00B455A6"/>
    <w:rsid w:val="00B627A3"/>
    <w:rsid w:val="00B72F84"/>
    <w:rsid w:val="00B957B1"/>
    <w:rsid w:val="00BA2B8A"/>
    <w:rsid w:val="00BA44E3"/>
    <w:rsid w:val="00C150B6"/>
    <w:rsid w:val="00C1783B"/>
    <w:rsid w:val="00C408F8"/>
    <w:rsid w:val="00C41243"/>
    <w:rsid w:val="00C6497D"/>
    <w:rsid w:val="00C65E8F"/>
    <w:rsid w:val="00CA574D"/>
    <w:rsid w:val="00D12821"/>
    <w:rsid w:val="00D21ED6"/>
    <w:rsid w:val="00D34CCC"/>
    <w:rsid w:val="00D35F87"/>
    <w:rsid w:val="00D36068"/>
    <w:rsid w:val="00D47B72"/>
    <w:rsid w:val="00D70945"/>
    <w:rsid w:val="00D748CD"/>
    <w:rsid w:val="00D87AEF"/>
    <w:rsid w:val="00DA0BAB"/>
    <w:rsid w:val="00DA43C3"/>
    <w:rsid w:val="00DD7A31"/>
    <w:rsid w:val="00DF5090"/>
    <w:rsid w:val="00E10BE0"/>
    <w:rsid w:val="00E23454"/>
    <w:rsid w:val="00E47DCC"/>
    <w:rsid w:val="00E509F3"/>
    <w:rsid w:val="00E90390"/>
    <w:rsid w:val="00EB726D"/>
    <w:rsid w:val="00ED058A"/>
    <w:rsid w:val="00EF3AFE"/>
    <w:rsid w:val="00F0063E"/>
    <w:rsid w:val="00F31CB4"/>
    <w:rsid w:val="00F41675"/>
    <w:rsid w:val="00F52352"/>
    <w:rsid w:val="00F679C5"/>
    <w:rsid w:val="00F9576D"/>
    <w:rsid w:val="00FA07FE"/>
    <w:rsid w:val="00FE4DA7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D7276-691C-4909-A189-7E0A80A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7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863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0D7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5E8F"/>
  </w:style>
  <w:style w:type="character" w:styleId="a8">
    <w:name w:val="Hyperlink"/>
    <w:rsid w:val="00E509F3"/>
    <w:rPr>
      <w:color w:val="0000FF"/>
      <w:u w:val="single"/>
    </w:rPr>
  </w:style>
  <w:style w:type="paragraph" w:styleId="Web">
    <w:name w:val="Normal (Web)"/>
    <w:basedOn w:val="a"/>
    <w:rsid w:val="0062586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6">
    <w:name w:val="頁尾 字元"/>
    <w:link w:val="a5"/>
    <w:uiPriority w:val="99"/>
    <w:rsid w:val="000F4AB5"/>
    <w:rPr>
      <w:kern w:val="2"/>
    </w:rPr>
  </w:style>
  <w:style w:type="paragraph" w:styleId="a9">
    <w:name w:val="Balloon Text"/>
    <w:basedOn w:val="a"/>
    <w:link w:val="aa"/>
    <w:rsid w:val="0022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23E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9C3"/>
    <w:pPr>
      <w:ind w:leftChars="200" w:left="480"/>
    </w:pPr>
  </w:style>
  <w:style w:type="character" w:customStyle="1" w:styleId="fontstyle01">
    <w:name w:val="fontstyle01"/>
    <w:basedOn w:val="a0"/>
    <w:rsid w:val="002230C7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230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A00D7A"/>
    <w:rPr>
      <w:rFonts w:ascii="新細明體" w:hAnsi="新細明體" w:cs="新細明體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A00D7A"/>
    <w:rPr>
      <w:b/>
      <w:bCs/>
    </w:rPr>
  </w:style>
  <w:style w:type="character" w:customStyle="1" w:styleId="20">
    <w:name w:val="標題 2 字元"/>
    <w:basedOn w:val="a0"/>
    <w:link w:val="2"/>
    <w:semiHidden/>
    <w:rsid w:val="0078634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0"/>
    <w:link w:val="1"/>
    <w:rsid w:val="009E577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72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18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241</Words>
  <Characters>1375</Characters>
  <Application>Microsoft Office Word</Application>
  <DocSecurity>0</DocSecurity>
  <Lines>11</Lines>
  <Paragraphs>3</Paragraphs>
  <ScaleCrop>false</ScaleCrop>
  <Company>personal</Company>
  <LinksUpToDate>false</LinksUpToDate>
  <CharactersWithSpaces>1613</CharactersWithSpaces>
  <SharedDoc>false</SharedDoc>
  <HLinks>
    <vt:vector size="18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http://www.hs.ntnu.edu.tw/library/lin121.html</vt:lpwstr>
      </vt:variant>
      <vt:variant>
        <vt:lpwstr/>
      </vt:variant>
      <vt:variant>
        <vt:i4>196641</vt:i4>
      </vt:variant>
      <vt:variant>
        <vt:i4>-1</vt:i4>
      </vt:variant>
      <vt:variant>
        <vt:i4>1031</vt:i4>
      </vt:variant>
      <vt:variant>
        <vt:i4>1</vt:i4>
      </vt:variant>
      <vt:variant>
        <vt:lpwstr>http://www.library.com.tw/isbn_13.gif</vt:lpwstr>
      </vt:variant>
      <vt:variant>
        <vt:lpwstr/>
      </vt:variant>
      <vt:variant>
        <vt:i4>3866660</vt:i4>
      </vt:variant>
      <vt:variant>
        <vt:i4>-1</vt:i4>
      </vt:variant>
      <vt:variant>
        <vt:i4>1032</vt:i4>
      </vt:variant>
      <vt:variant>
        <vt:i4>1</vt:i4>
      </vt:variant>
      <vt:variant>
        <vt:lpwstr>http://www.hs.ntnu.edu.tw/library/ti12.gif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ISBN</dc:title>
  <dc:creator>林淑媛 Chere Lin</dc:creator>
  <cp:keywords>GO08exercise</cp:keywords>
  <cp:lastModifiedBy>syajh</cp:lastModifiedBy>
  <cp:revision>9</cp:revision>
  <cp:lastPrinted>2019-03-22T02:45:00Z</cp:lastPrinted>
  <dcterms:created xsi:type="dcterms:W3CDTF">2019-04-12T01:24:00Z</dcterms:created>
  <dcterms:modified xsi:type="dcterms:W3CDTF">2019-04-26T03:30:00Z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